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0E1F" w14:textId="6B2BC0B4" w:rsidR="00EE03C1" w:rsidRPr="005C56C4" w:rsidRDefault="00197D38" w:rsidP="005C56C4">
      <w:pPr>
        <w:spacing w:after="0" w:line="360" w:lineRule="auto"/>
        <w:rPr>
          <w:rFonts w:cstheme="minorHAnsi"/>
          <w:sz w:val="24"/>
          <w:szCs w:val="24"/>
          <w:lang w:val="et-EE"/>
        </w:rPr>
      </w:pPr>
      <w:r w:rsidRPr="005C56C4">
        <w:rPr>
          <w:rFonts w:cstheme="minorHAnsi"/>
          <w:b/>
          <w:bCs/>
          <w:sz w:val="24"/>
          <w:szCs w:val="24"/>
          <w:lang w:val="et-EE"/>
        </w:rPr>
        <w:t>P</w:t>
      </w:r>
      <w:r w:rsidR="00EE03C1" w:rsidRPr="005C56C4">
        <w:rPr>
          <w:rFonts w:cstheme="minorHAnsi"/>
          <w:b/>
          <w:bCs/>
          <w:sz w:val="24"/>
          <w:szCs w:val="24"/>
          <w:lang w:val="et-EE"/>
        </w:rPr>
        <w:t>r Kristina Kallas</w:t>
      </w:r>
      <w:r w:rsidR="00EE03C1" w:rsidRPr="005C56C4">
        <w:rPr>
          <w:rFonts w:cstheme="minorHAnsi"/>
          <w:sz w:val="24"/>
          <w:szCs w:val="24"/>
          <w:lang w:val="et-EE"/>
        </w:rPr>
        <w:br/>
        <w:t xml:space="preserve">Haridus- ja teadusminister                                                                            </w:t>
      </w:r>
      <w:r w:rsidR="00B04209" w:rsidRPr="005C56C4">
        <w:rPr>
          <w:rFonts w:cstheme="minorHAnsi"/>
          <w:sz w:val="24"/>
          <w:szCs w:val="24"/>
          <w:lang w:val="et-EE"/>
        </w:rPr>
        <w:t>27</w:t>
      </w:r>
      <w:r w:rsidR="006E0FDA" w:rsidRPr="005C56C4">
        <w:rPr>
          <w:rFonts w:cstheme="minorHAnsi"/>
          <w:sz w:val="24"/>
          <w:szCs w:val="24"/>
          <w:lang w:val="et-EE"/>
        </w:rPr>
        <w:t>.</w:t>
      </w:r>
      <w:r w:rsidR="00B04209" w:rsidRPr="005C56C4">
        <w:rPr>
          <w:rFonts w:cstheme="minorHAnsi"/>
          <w:sz w:val="24"/>
          <w:szCs w:val="24"/>
          <w:lang w:val="et-EE"/>
        </w:rPr>
        <w:t>10</w:t>
      </w:r>
      <w:r w:rsidR="00EE03C1" w:rsidRPr="005C56C4">
        <w:rPr>
          <w:rFonts w:cstheme="minorHAnsi"/>
          <w:sz w:val="24"/>
          <w:szCs w:val="24"/>
          <w:lang w:val="et-EE"/>
        </w:rPr>
        <w:t>.2026.a</w:t>
      </w:r>
    </w:p>
    <w:p w14:paraId="2F250522" w14:textId="77777777" w:rsidR="00EE03C1" w:rsidRPr="005C56C4" w:rsidRDefault="00EE03C1" w:rsidP="005C56C4">
      <w:pPr>
        <w:spacing w:after="0" w:line="360" w:lineRule="auto"/>
        <w:jc w:val="both"/>
        <w:rPr>
          <w:rFonts w:cstheme="minorHAnsi"/>
          <w:b/>
          <w:bCs/>
          <w:sz w:val="24"/>
          <w:szCs w:val="24"/>
          <w:lang w:val="et-EE"/>
        </w:rPr>
      </w:pPr>
    </w:p>
    <w:p w14:paraId="2CF68943" w14:textId="1A70A1BD" w:rsidR="00EE03C1" w:rsidRPr="005C56C4" w:rsidRDefault="00EE03C1" w:rsidP="005C56C4">
      <w:pPr>
        <w:spacing w:after="0" w:line="360" w:lineRule="auto"/>
        <w:jc w:val="both"/>
        <w:rPr>
          <w:rFonts w:cstheme="minorHAnsi"/>
          <w:b/>
          <w:bCs/>
          <w:sz w:val="24"/>
          <w:szCs w:val="24"/>
          <w:lang w:val="et-EE"/>
        </w:rPr>
      </w:pPr>
      <w:r w:rsidRPr="005C56C4">
        <w:rPr>
          <w:rFonts w:cstheme="minorHAnsi"/>
          <w:b/>
          <w:bCs/>
          <w:sz w:val="24"/>
          <w:szCs w:val="24"/>
          <w:lang w:val="et-EE"/>
        </w:rPr>
        <w:t>Kirjalik küsimus</w:t>
      </w:r>
    </w:p>
    <w:p w14:paraId="3C4B396E" w14:textId="77777777" w:rsidR="0046329E" w:rsidRPr="005C56C4" w:rsidRDefault="0046329E" w:rsidP="005C56C4">
      <w:pPr>
        <w:spacing w:after="0" w:line="360" w:lineRule="auto"/>
        <w:jc w:val="both"/>
        <w:rPr>
          <w:rFonts w:cstheme="minorHAnsi"/>
          <w:b/>
          <w:bCs/>
          <w:sz w:val="24"/>
          <w:szCs w:val="24"/>
          <w:lang w:val="et-EE"/>
        </w:rPr>
      </w:pPr>
    </w:p>
    <w:p w14:paraId="2EBD67B1" w14:textId="7F2FE00B" w:rsidR="00B04209" w:rsidRPr="005C56C4" w:rsidRDefault="00B04209" w:rsidP="005C56C4">
      <w:pPr>
        <w:spacing w:after="0" w:line="360" w:lineRule="auto"/>
        <w:jc w:val="both"/>
        <w:rPr>
          <w:rFonts w:cstheme="minorHAnsi"/>
          <w:sz w:val="24"/>
          <w:szCs w:val="24"/>
          <w:lang w:val="et-EE"/>
        </w:rPr>
      </w:pPr>
      <w:r w:rsidRPr="005C56C4">
        <w:rPr>
          <w:rFonts w:cstheme="minorHAnsi"/>
          <w:b/>
          <w:bCs/>
          <w:sz w:val="24"/>
          <w:szCs w:val="24"/>
          <w:lang w:val="et-EE"/>
        </w:rPr>
        <w:t>Õppekvaliteet, õpilaste õiguste kaitse, personalipoliitika ja avalike vahendite kasutamine Ida-Virumaa Kutsehariduskeskuses</w:t>
      </w:r>
    </w:p>
    <w:p w14:paraId="29B72339" w14:textId="77777777" w:rsidR="00B04209" w:rsidRPr="005C56C4" w:rsidRDefault="00B04209" w:rsidP="005C56C4">
      <w:pPr>
        <w:spacing w:after="0" w:line="360" w:lineRule="auto"/>
        <w:jc w:val="both"/>
        <w:rPr>
          <w:rFonts w:cstheme="minorHAnsi"/>
          <w:sz w:val="24"/>
          <w:szCs w:val="24"/>
          <w:lang w:val="et-EE"/>
        </w:rPr>
      </w:pPr>
    </w:p>
    <w:p w14:paraId="4D2493CE"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Lugupeetud minister!</w:t>
      </w:r>
    </w:p>
    <w:p w14:paraId="2B2EC2C5" w14:textId="77777777" w:rsidR="005651C8" w:rsidRPr="00DA73A9" w:rsidRDefault="005651C8" w:rsidP="00DA73A9">
      <w:pPr>
        <w:spacing w:after="0" w:line="360" w:lineRule="auto"/>
        <w:jc w:val="both"/>
        <w:rPr>
          <w:rFonts w:cstheme="minorHAnsi"/>
          <w:sz w:val="24"/>
          <w:szCs w:val="24"/>
          <w:lang w:val="et-EE"/>
        </w:rPr>
      </w:pPr>
    </w:p>
    <w:p w14:paraId="0F472BAB" w14:textId="06A4DB5F"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 xml:space="preserve">Minuni on jõudnud murettekitav teave Ida-Virumaa Kutsehariduskeskuse (IVKHK) õppetöö korralduse ja kvaliteedi, õppekeskkonna seisukorra, õpetajate kvalifikatsiooni ning koolijuhtkonna suhtumise kohta õpilaste esitatud kriitikasse. </w:t>
      </w:r>
    </w:p>
    <w:p w14:paraId="439945F7" w14:textId="77777777" w:rsidR="00DA73A9" w:rsidRPr="00DA73A9" w:rsidRDefault="00DA73A9" w:rsidP="00DA73A9">
      <w:pPr>
        <w:spacing w:after="0" w:line="360" w:lineRule="auto"/>
        <w:jc w:val="both"/>
        <w:rPr>
          <w:rFonts w:cstheme="minorHAnsi"/>
          <w:sz w:val="24"/>
          <w:szCs w:val="24"/>
          <w:lang w:val="et-EE"/>
        </w:rPr>
      </w:pPr>
    </w:p>
    <w:p w14:paraId="3862ECD4"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Õpilaste pöördumistes ja mulle edastatud kirjavahetuses on kirjeldatud võimalikke tõsiseid puudusi praktilise õppe korralduses. Õpilaste väitel on osa õppetööks vajalikest seadmetest rikkis või kasutuskõlbmatud, napib õppematerjale ja isikukaitsevahendeid ning õpperuumide tingimused ei vasta alati õppetöö vajadustele. Muu hulgas on juhitud tähelepanu rikkis nurklihvijatele, keevitusseadmetele ja teistele töövahenditele, puudulikule ventilatsioonile ning keevitustöödeks vajalike kaitsevahendite ebapiisavale kättesaadavusele. Probleeme on kirjeldatud ka õppe- ja riietusruumide seisukorra ning toitlustamise korraldusega.</w:t>
      </w:r>
    </w:p>
    <w:p w14:paraId="171D0252" w14:textId="77777777" w:rsidR="00DA73A9" w:rsidRPr="00DA73A9" w:rsidRDefault="00DA73A9" w:rsidP="00DA73A9">
      <w:pPr>
        <w:spacing w:after="0" w:line="360" w:lineRule="auto"/>
        <w:jc w:val="both"/>
        <w:rPr>
          <w:rFonts w:cstheme="minorHAnsi"/>
          <w:sz w:val="24"/>
          <w:szCs w:val="24"/>
          <w:lang w:val="et-EE"/>
        </w:rPr>
      </w:pPr>
    </w:p>
    <w:p w14:paraId="46245336"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Sarnaseid muresid on väljendanud ka toitlustuse valdkonna erialade, sealhulgas kokaeriala õppijad. Nende sõnul esineb puudusi praktilise õppe korralduses ning õppeköökides kasutatavate seadmete, töövahendite ja vajaliku tooraine kättesaadavuses. See tekitab küsimuse, kas õppijatele on tagatud piisavad tingimused õppekava nõuetekohaseks läbimiseks ja erialaste oskuste omandamiseks.</w:t>
      </w:r>
    </w:p>
    <w:p w14:paraId="3874EC4E" w14:textId="77777777" w:rsidR="00DA73A9" w:rsidRPr="00DA73A9" w:rsidRDefault="00DA73A9" w:rsidP="00DA73A9">
      <w:pPr>
        <w:spacing w:after="0" w:line="360" w:lineRule="auto"/>
        <w:jc w:val="both"/>
        <w:rPr>
          <w:rFonts w:cstheme="minorHAnsi"/>
          <w:sz w:val="24"/>
          <w:szCs w:val="24"/>
          <w:lang w:val="et-EE"/>
        </w:rPr>
      </w:pPr>
    </w:p>
    <w:p w14:paraId="7A99226B" w14:textId="726355EB"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 xml:space="preserve">Lisaks on minuni jõudnud teave, et kutsehariduskeskus on peatanud või kaalub kokaerialale uute õppijate vastuvõtu peatamist järgmiseks õppeaastaks. Selle teabe paikapidavus ja võimaliku otsuse põhjused vajavad selgitamist, eriti arvestades Ida-Virumaa turismi- ja teenindussektori arenguvajadusi. Piirkonnas, sealhulgas Narvas, kavandatakse ja arendatakse </w:t>
      </w:r>
      <w:r w:rsidRPr="00DA73A9">
        <w:rPr>
          <w:rFonts w:cstheme="minorHAnsi"/>
          <w:sz w:val="24"/>
          <w:szCs w:val="24"/>
          <w:lang w:val="et-EE"/>
        </w:rPr>
        <w:lastRenderedPageBreak/>
        <w:t xml:space="preserve">uusi hotelle ning toitlustusettevõtteid, mis võib suurendada vajadust kvalifitseeritud tööjõu järele. </w:t>
      </w:r>
    </w:p>
    <w:p w14:paraId="50694AB1" w14:textId="77777777" w:rsidR="00DA73A9" w:rsidRPr="00DA73A9" w:rsidRDefault="00DA73A9" w:rsidP="00DA73A9">
      <w:pPr>
        <w:spacing w:after="0" w:line="360" w:lineRule="auto"/>
        <w:jc w:val="both"/>
        <w:rPr>
          <w:rFonts w:cstheme="minorHAnsi"/>
          <w:sz w:val="24"/>
          <w:szCs w:val="24"/>
          <w:lang w:val="et-EE"/>
        </w:rPr>
      </w:pPr>
    </w:p>
    <w:p w14:paraId="5FCA60F9"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Praktilise õppe kõrval on õpilased tõstatanud küsimusi ka õppekavade täitmise ja õpetajate kvalifikatsiooni kohta. Näiteks on nende väitel kavandatud TIG-keevituse kursus asendatud 100 tunni ulatuses CNC-seadistamise ja programmeerimise õppega. Samuti on väljendatud muret üldharidusainete õpetamise mahu ja riigieksamiteks ettevalmistamise pärast. Muu hulgas on väidetud, et matemaatikaõpetaja puudumise tõttu on mõnes õpperühmas kogu õppeaastaks kavandatud vaid ligikaudu kümme matemaatikatundi. Sellised asjaolud tekitavad küsimusi, kas õppetöö tegelik korraldus vastab kinnitatud õppekavadele ning võimaldab õpilastel omandada nõutavad teadmised ja oskused.</w:t>
      </w:r>
    </w:p>
    <w:p w14:paraId="3311426D" w14:textId="77777777" w:rsidR="00DA73A9" w:rsidRPr="00DA73A9" w:rsidRDefault="00DA73A9" w:rsidP="00DA73A9">
      <w:pPr>
        <w:spacing w:after="0" w:line="360" w:lineRule="auto"/>
        <w:jc w:val="both"/>
        <w:rPr>
          <w:rFonts w:cstheme="minorHAnsi"/>
          <w:sz w:val="24"/>
          <w:szCs w:val="24"/>
          <w:lang w:val="et-EE"/>
        </w:rPr>
      </w:pPr>
    </w:p>
    <w:p w14:paraId="315DA8BA" w14:textId="6C1898A5"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Eraldi tähelepanu väärib koolijuhtkonna reaktsioon õpilaste esitatud kriitikale. 23. oktoobril 2026 vastas Ida-Virumaa Kutsehariduskeskuse direktor Hendrik Agur ühe õpilase pöördumisele kooli sisekommunikatsioonikanalis COSMOS. Oma vastuses käsitles direktor muu hulgas vaenu õhutamist ja võimalikke õiguslikke tagajärgi ning teatas politsei teavitamisest.</w:t>
      </w:r>
      <w:r w:rsidR="005651C8">
        <w:rPr>
          <w:rFonts w:cstheme="minorHAnsi"/>
          <w:sz w:val="24"/>
          <w:szCs w:val="24"/>
          <w:lang w:val="et-EE"/>
        </w:rPr>
        <w:t xml:space="preserve"> </w:t>
      </w:r>
      <w:r w:rsidRPr="00DA73A9">
        <w:rPr>
          <w:rFonts w:cstheme="minorHAnsi"/>
          <w:sz w:val="24"/>
          <w:szCs w:val="24"/>
          <w:lang w:val="et-EE"/>
        </w:rPr>
        <w:t>Õpilastelt saadud teabe kohaselt toimusid seejärel õiguskaitseorganite esindajate vestlused õpilastega, sealhulgas väidetavalt alaealistega ilma nende vanemate või seaduslike esindajate juuresolekuta. Nende vestluste täpsed asjaolud, menetluslik vorm ja õiguslik alus vajavad väljaselgitamist.</w:t>
      </w:r>
    </w:p>
    <w:p w14:paraId="049D9548" w14:textId="77777777" w:rsidR="00DA73A9" w:rsidRPr="00DA73A9" w:rsidRDefault="00DA73A9" w:rsidP="00DA73A9">
      <w:pPr>
        <w:spacing w:after="0" w:line="360" w:lineRule="auto"/>
        <w:jc w:val="both"/>
        <w:rPr>
          <w:rFonts w:cstheme="minorHAnsi"/>
          <w:sz w:val="24"/>
          <w:szCs w:val="24"/>
          <w:lang w:val="et-EE"/>
        </w:rPr>
      </w:pPr>
    </w:p>
    <w:p w14:paraId="711EA755"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Samas on õpilaste sõnul koolijuht hilisemal kohtumisel tunnistanud osa õppevahenditega seotud probleemidest ning lubanud olukorda parandada. Õpilaste sõnul põhjendati puuduste kõrvaldamise viibimist kooli rahalise olukorra ja käimasolevate remonttöödega.</w:t>
      </w:r>
    </w:p>
    <w:p w14:paraId="431C1E09" w14:textId="77777777" w:rsidR="005651C8" w:rsidRPr="00DA73A9" w:rsidRDefault="005651C8" w:rsidP="00DA73A9">
      <w:pPr>
        <w:spacing w:after="0" w:line="360" w:lineRule="auto"/>
        <w:jc w:val="both"/>
        <w:rPr>
          <w:rFonts w:cstheme="minorHAnsi"/>
          <w:sz w:val="24"/>
          <w:szCs w:val="24"/>
          <w:lang w:val="et-EE"/>
        </w:rPr>
      </w:pPr>
    </w:p>
    <w:p w14:paraId="66D1CC40" w14:textId="77777777" w:rsidR="00DA73A9" w:rsidRDefault="00DA73A9" w:rsidP="00DA73A9">
      <w:pPr>
        <w:spacing w:after="0" w:line="360" w:lineRule="auto"/>
        <w:jc w:val="both"/>
        <w:rPr>
          <w:rFonts w:cstheme="minorHAnsi"/>
          <w:sz w:val="24"/>
          <w:szCs w:val="24"/>
          <w:lang w:val="et-EE"/>
        </w:rPr>
      </w:pPr>
      <w:r w:rsidRPr="00DA73A9">
        <w:rPr>
          <w:rFonts w:cstheme="minorHAnsi"/>
          <w:sz w:val="24"/>
          <w:szCs w:val="24"/>
          <w:lang w:val="et-EE"/>
        </w:rPr>
        <w:t>Lisaks olen saanud pöördumisi, milles väljendatakse muret kooli personalipoliitika, õpetajate töökoormuse, töötasude ja töölepingute lõpetamise asjaolude pärast. Samuti on tõstatatud küsimusi juhtimis- ja arenduskulude põhjendatuse ning avalike vahendite kasutamise kohta. Need pöördumised sisaldavad väiteid, mille paikapidavus vajab kontrollimist ja mille põhjal ei saa ilma täiendava teabeta teha järeldusi võimalike rikkumiste kohta.</w:t>
      </w:r>
    </w:p>
    <w:p w14:paraId="7293AC29" w14:textId="77777777" w:rsidR="00C116B9" w:rsidRPr="00C116B9" w:rsidRDefault="00C116B9" w:rsidP="00DA73A9">
      <w:pPr>
        <w:spacing w:after="0" w:line="360" w:lineRule="auto"/>
        <w:jc w:val="both"/>
        <w:rPr>
          <w:rFonts w:cstheme="minorHAnsi"/>
          <w:sz w:val="24"/>
          <w:szCs w:val="24"/>
          <w:lang w:val="ru-RU"/>
        </w:rPr>
      </w:pPr>
    </w:p>
    <w:p w14:paraId="4387D838" w14:textId="77777777" w:rsidR="00DA73A9" w:rsidRDefault="00DA73A9" w:rsidP="00DA73A9">
      <w:pPr>
        <w:spacing w:after="0" w:line="360" w:lineRule="auto"/>
        <w:jc w:val="both"/>
        <w:rPr>
          <w:rFonts w:cstheme="minorHAnsi"/>
          <w:sz w:val="24"/>
          <w:szCs w:val="24"/>
          <w:lang w:val="ru-RU"/>
        </w:rPr>
      </w:pPr>
      <w:r w:rsidRPr="00DA73A9">
        <w:rPr>
          <w:rFonts w:cstheme="minorHAnsi"/>
          <w:sz w:val="24"/>
          <w:szCs w:val="24"/>
          <w:lang w:val="et-EE"/>
        </w:rPr>
        <w:lastRenderedPageBreak/>
        <w:t>Mõistan, et õpilaste arvu vähenemine, rahastamisega seotud piirangud ja eestikeelsele õppele üleminek seavad kutsehariduskeskuse juhtkonna keeruliste valikute ette. Need asjaolud ei vähenda aga riigi vastutust tagada kvaliteetne õppetöö, ohutu õppekeskkond, nõutava kvalifikatsiooni ja pädevusega õpetajad ning õpilaste õiguste kaitse.</w:t>
      </w:r>
    </w:p>
    <w:p w14:paraId="5139ED02" w14:textId="77777777" w:rsidR="00DA73A9" w:rsidRPr="00C116B9" w:rsidRDefault="00DA73A9" w:rsidP="005C56C4">
      <w:pPr>
        <w:spacing w:after="0" w:line="360" w:lineRule="auto"/>
        <w:jc w:val="both"/>
        <w:rPr>
          <w:rFonts w:cstheme="minorHAnsi"/>
          <w:sz w:val="24"/>
          <w:szCs w:val="24"/>
          <w:lang w:val="ru-RU"/>
        </w:rPr>
      </w:pPr>
    </w:p>
    <w:p w14:paraId="6D657D1E" w14:textId="79C337A0" w:rsidR="00B04209" w:rsidRPr="005C56C4" w:rsidRDefault="00B04209" w:rsidP="005C56C4">
      <w:pPr>
        <w:spacing w:after="0" w:line="360" w:lineRule="auto"/>
        <w:jc w:val="both"/>
        <w:rPr>
          <w:rFonts w:cstheme="minorHAnsi"/>
          <w:sz w:val="24"/>
          <w:szCs w:val="24"/>
          <w:lang w:val="et-EE"/>
        </w:rPr>
      </w:pPr>
      <w:r w:rsidRPr="005C56C4">
        <w:rPr>
          <w:rFonts w:cstheme="minorHAnsi"/>
          <w:sz w:val="24"/>
          <w:szCs w:val="24"/>
          <w:lang w:val="et-EE"/>
        </w:rPr>
        <w:t>Eeltoodust tulenevalt palun Teil vastata järgmistele küsimustele.</w:t>
      </w:r>
    </w:p>
    <w:p w14:paraId="4E20D3A9" w14:textId="77777777" w:rsidR="00B04209" w:rsidRPr="005C56C4" w:rsidRDefault="00B04209" w:rsidP="005C56C4">
      <w:pPr>
        <w:spacing w:after="0" w:line="360" w:lineRule="auto"/>
        <w:jc w:val="both"/>
        <w:rPr>
          <w:rFonts w:cstheme="minorHAnsi"/>
          <w:b/>
          <w:bCs/>
          <w:sz w:val="24"/>
          <w:szCs w:val="24"/>
          <w:lang w:val="et-EE"/>
        </w:rPr>
      </w:pPr>
    </w:p>
    <w:p w14:paraId="1A33FE11" w14:textId="2F66E540" w:rsidR="00B04209" w:rsidRPr="005C56C4" w:rsidRDefault="00B04209"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Kas Haridus- ja Teadusministeerium on teadlik Ida-Virumaa Kutsehariduskeskuse õpilaste kaebustest õppevahendite, seadmete, õppematerjalide ja õpperuumide seisukorra kohta? Kas ministeerium on nende asjaolude kontrollimiseks samme astunud ning millised on kontrolli tulemused?</w:t>
      </w:r>
    </w:p>
    <w:p w14:paraId="389F576D" w14:textId="49816A24" w:rsidR="00D93101" w:rsidRPr="005C56C4" w:rsidRDefault="00B04209"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Millal viimati kontrolliti </w:t>
      </w:r>
      <w:r w:rsidR="005651C8" w:rsidRPr="005C56C4">
        <w:rPr>
          <w:rFonts w:cstheme="minorHAnsi"/>
          <w:sz w:val="24"/>
          <w:szCs w:val="24"/>
          <w:lang w:val="et-EE"/>
        </w:rPr>
        <w:t>IVKHK</w:t>
      </w:r>
      <w:r w:rsidR="005651C8">
        <w:rPr>
          <w:rFonts w:cstheme="minorHAnsi"/>
          <w:sz w:val="24"/>
          <w:szCs w:val="24"/>
          <w:lang w:val="et-EE"/>
        </w:rPr>
        <w:t>-i</w:t>
      </w:r>
      <w:r w:rsidRPr="005C56C4">
        <w:rPr>
          <w:rFonts w:cstheme="minorHAnsi"/>
          <w:sz w:val="24"/>
          <w:szCs w:val="24"/>
          <w:lang w:val="et-EE"/>
        </w:rPr>
        <w:t xml:space="preserve"> töökodade seadmete tehnilist seisukorda, ventilatsiooni toimimist ja isikukaitsevahendite kättesaadavust? Kas ministeerium peab vajalikuks korraldada täiendava kontrolli?</w:t>
      </w:r>
    </w:p>
    <w:p w14:paraId="25738B42" w14:textId="77777777" w:rsidR="00D93101" w:rsidRPr="005C56C4" w:rsidRDefault="00B04209"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Kas vastab tõele, et õpilastele kavandatud TIG-keevituse kursus on asendatud CNC-seadistamise ja programmeerimise õppega? Kui jah, siis millistel põhjustel selline muudatus tehti ning kas see on kooskõlas kinnitatud õppekava ja õpiväljunditega? Kuidas tagatakse, et õpilased omandavad kõik erialase kvalifikatsiooni saavutamiseks vajalikud praktilised oskused?</w:t>
      </w:r>
    </w:p>
    <w:p w14:paraId="51CE8F0D" w14:textId="77777777" w:rsidR="00D93101" w:rsidRPr="005C56C4" w:rsidRDefault="00B04209"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Kas ministeerium on kontrollinud, kas IVKHK-s vastavad erialaõpetajate kvalifikatsioon ja pädevus kehtivatele nõuetele? </w:t>
      </w:r>
    </w:p>
    <w:p w14:paraId="42456E66" w14:textId="04D1CB7C" w:rsidR="00D93101" w:rsidRPr="005C56C4" w:rsidRDefault="00D93101" w:rsidP="005C56C4">
      <w:pPr>
        <w:pStyle w:val="Loendilik"/>
        <w:numPr>
          <w:ilvl w:val="0"/>
          <w:numId w:val="13"/>
        </w:numPr>
        <w:spacing w:after="0" w:line="360" w:lineRule="auto"/>
        <w:ind w:left="0"/>
        <w:jc w:val="both"/>
        <w:rPr>
          <w:rFonts w:cstheme="minorHAnsi"/>
          <w:b/>
          <w:bCs/>
          <w:sz w:val="24"/>
          <w:szCs w:val="24"/>
          <w:lang w:val="et-EE"/>
        </w:rPr>
      </w:pPr>
      <w:r w:rsidRPr="005C56C4">
        <w:rPr>
          <w:rFonts w:cstheme="minorHAnsi"/>
          <w:sz w:val="24"/>
          <w:szCs w:val="24"/>
          <w:lang w:val="et-EE"/>
        </w:rPr>
        <w:t xml:space="preserve">Kas ministeerium on teadlik õpilaste väidetest, et matemaatikaõpetaja puudumise tõttu on mõnes õpperühmas matemaatikatundide arv äärmiselt piiratud? </w:t>
      </w:r>
    </w:p>
    <w:p w14:paraId="07755731" w14:textId="1296CE94"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Kas ministeeriumile on teada, millistel asjaoludel kaasati politsei IVKHK õpilaste pöördumisega seotud olukorda? Milline oli nende vestluste õiguslik alus ja menetluslik vorm? </w:t>
      </w:r>
    </w:p>
    <w:p w14:paraId="2E404818" w14:textId="0DB4072D"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Millised meetmed on kehtestatud selleks, et kutseõppeasutuste õpilased saaksid probleemidest ja võimalikest rikkumistest turvaliselt teada anda? Kuidas tagatakse, et kriitikat esitanud õpilasi ei kohelda selle tõttu ebasoodsamalt ega mõjutata nende õpitulemusi, hindamist või edasisi õppimisvõimalusi? </w:t>
      </w:r>
    </w:p>
    <w:p w14:paraId="731A9430" w14:textId="4E840F68"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Kuidas hindab ministeerium asjaolu, et Ida-Virumaa Kutsehariduskeskuse õpilaste arv on avaldatud andmete kohaselt ühe aastaga vähenenud ligikaudu 15%? Millised on õpilaste arvu vähenemise peamised põhjused? </w:t>
      </w:r>
    </w:p>
    <w:p w14:paraId="58235185" w14:textId="0A31A4F6"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lastRenderedPageBreak/>
        <w:t xml:space="preserve">Kuidas on põhjendatud eesti keele õpetajate ametikohtade koondamine olukorras, kus koolis toimub üleminek eestikeelsele õppele ning paljud õpilased vajavad täiendavat keeleõpet? Mitu eesti keele õpetaja ametikohta on 2026. aastal koondatud ning kuidas on muutunud eesti keele õppetundide kogumaht? </w:t>
      </w:r>
    </w:p>
    <w:p w14:paraId="097AEDF9" w14:textId="3FAE94C6"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Kui palju uusi eriala- ja üldharidusainete õpetajaid on Ida-Virumaa Kutsehariduskeskuses tööle võetud alates 1. augustist 2025? Kui paljudel puudub tööle asumisel õpetatava eriala või pedagoogiline kvalifikatsioon, mille omandamist kehtivad nõuded ette näevad?</w:t>
      </w:r>
    </w:p>
    <w:p w14:paraId="352213B3" w14:textId="77777777"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Kui palju töötajaid, sealhulgas õpetajaid, on Ida-Virumaa Kutsehariduskeskusest koondatud või kelle tööleping on muul alusel lõppenud ajavahemikul 1. augustist 2025 kuni 27. oktoobrini 2026?</w:t>
      </w:r>
    </w:p>
    <w:p w14:paraId="488493F8" w14:textId="16590FC3" w:rsidR="005C56C4" w:rsidRPr="005C56C4" w:rsidRDefault="005C56C4"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rPr>
        <w:t>Kas vastab tõele, et Ida-Virumaa Kutsehariduskeskus on otsustanud peatada või kaalub kokaerialale uute õppijate vastuvõtu peatamist 2027/2028. õppeaastaks? Kui jah, siis millistel põhjustel</w:t>
      </w:r>
      <w:r w:rsidR="005651C8">
        <w:rPr>
          <w:rFonts w:cstheme="minorHAnsi"/>
          <w:sz w:val="24"/>
          <w:szCs w:val="24"/>
        </w:rPr>
        <w:t>?</w:t>
      </w:r>
    </w:p>
    <w:p w14:paraId="0018A443" w14:textId="278E4D11"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 xml:space="preserve">Kuidas on õpilaste arvu vähenemine mõjutanud Ida-Virumaa Kutsehariduskeskuse eelarvet aastatel 2025–2026 ning milline on prognoos 2027. aastaks? Kas koolil esineb rahalisi raskusi, mis mõjutavad õpetajate töötasude maksmist, õppevahendite soetamist või õppetöö korraldamist? </w:t>
      </w:r>
    </w:p>
    <w:p w14:paraId="0A4D58C8" w14:textId="30325D65" w:rsidR="00D93101"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Kas ministeerium on viimase kolme aasta jooksul saanud kaebusi IVKHK juhtimise, õppekvaliteedi, töökeskkonna või õpilaste õiguste võimaliku rikkumise kohta? Kui jah, milliseid meetmeid on ministeerium rakendanud?</w:t>
      </w:r>
    </w:p>
    <w:p w14:paraId="17CA53AE" w14:textId="31F9DBE0" w:rsidR="00B04209" w:rsidRPr="005C56C4" w:rsidRDefault="00D93101" w:rsidP="005C56C4">
      <w:pPr>
        <w:pStyle w:val="Loendilik"/>
        <w:numPr>
          <w:ilvl w:val="0"/>
          <w:numId w:val="13"/>
        </w:numPr>
        <w:spacing w:after="0" w:line="360" w:lineRule="auto"/>
        <w:ind w:left="0"/>
        <w:jc w:val="both"/>
        <w:rPr>
          <w:rFonts w:cstheme="minorHAnsi"/>
          <w:sz w:val="24"/>
          <w:szCs w:val="24"/>
          <w:lang w:val="et-EE"/>
        </w:rPr>
      </w:pPr>
      <w:r w:rsidRPr="005C56C4">
        <w:rPr>
          <w:rFonts w:cstheme="minorHAnsi"/>
          <w:sz w:val="24"/>
          <w:szCs w:val="24"/>
          <w:lang w:val="et-EE"/>
        </w:rPr>
        <w:t>Kas ministeerium kavatseb korraldada Ida-Virumaa Kutsehariduskeskuses sihipärase järelevalve, et kontrollida õppekavade täitmist, õppevahendite seisukorda, õppekeskkonna ohutust ja õpilaste õiguste tagamist?</w:t>
      </w:r>
    </w:p>
    <w:p w14:paraId="292A49C5" w14:textId="77777777" w:rsidR="00347D36" w:rsidRPr="005C56C4" w:rsidRDefault="00347D36" w:rsidP="005C56C4">
      <w:pPr>
        <w:spacing w:after="0" w:line="360" w:lineRule="auto"/>
        <w:jc w:val="both"/>
        <w:rPr>
          <w:rFonts w:cstheme="minorHAnsi"/>
          <w:sz w:val="24"/>
          <w:szCs w:val="24"/>
          <w:lang w:val="et-EE"/>
        </w:rPr>
      </w:pPr>
    </w:p>
    <w:p w14:paraId="45A6DED2" w14:textId="192F568D" w:rsidR="002316C7" w:rsidRPr="005C56C4" w:rsidRDefault="007C5AC2" w:rsidP="005C56C4">
      <w:pPr>
        <w:spacing w:after="0" w:line="360" w:lineRule="auto"/>
        <w:jc w:val="both"/>
        <w:rPr>
          <w:rFonts w:cstheme="minorHAnsi"/>
          <w:sz w:val="24"/>
          <w:szCs w:val="24"/>
          <w:lang w:val="et-EE"/>
        </w:rPr>
      </w:pPr>
      <w:r w:rsidRPr="005C56C4">
        <w:rPr>
          <w:rFonts w:cstheme="minorHAnsi"/>
          <w:sz w:val="24"/>
          <w:szCs w:val="24"/>
          <w:lang w:val="et-EE"/>
        </w:rPr>
        <w:t>Lugupidamisega</w:t>
      </w:r>
    </w:p>
    <w:p w14:paraId="6F2151F7" w14:textId="48181CBD" w:rsidR="007C5AC2" w:rsidRPr="005C56C4" w:rsidRDefault="007C5AC2" w:rsidP="005C56C4">
      <w:pPr>
        <w:spacing w:after="0" w:line="360" w:lineRule="auto"/>
        <w:jc w:val="both"/>
        <w:rPr>
          <w:rFonts w:cstheme="minorHAnsi"/>
          <w:sz w:val="24"/>
          <w:szCs w:val="24"/>
          <w:lang w:val="et-EE"/>
        </w:rPr>
      </w:pPr>
      <w:r w:rsidRPr="005C56C4">
        <w:rPr>
          <w:rFonts w:cstheme="minorHAnsi"/>
          <w:sz w:val="24"/>
          <w:szCs w:val="24"/>
          <w:lang w:val="et-EE"/>
        </w:rPr>
        <w:t>/allkirjastatud digitaalselt/</w:t>
      </w:r>
    </w:p>
    <w:p w14:paraId="7FCDFFE1" w14:textId="0B5AA9D7" w:rsidR="0075285F" w:rsidRPr="005C56C4" w:rsidRDefault="007C5AC2" w:rsidP="002C0375">
      <w:pPr>
        <w:spacing w:after="0" w:line="360" w:lineRule="auto"/>
        <w:textAlignment w:val="baseline"/>
        <w:rPr>
          <w:rFonts w:cstheme="minorHAnsi"/>
          <w:sz w:val="24"/>
          <w:szCs w:val="24"/>
          <w:lang w:val="et-EE"/>
        </w:rPr>
      </w:pPr>
      <w:r w:rsidRPr="005C56C4">
        <w:rPr>
          <w:rFonts w:eastAsia="Times New Roman" w:cstheme="minorHAnsi"/>
          <w:sz w:val="24"/>
          <w:szCs w:val="24"/>
          <w:lang w:val="et-EE" w:eastAsia="et-EE"/>
        </w:rPr>
        <w:t>Aleksei Jevgrafov</w:t>
      </w:r>
      <w:r w:rsidRPr="005C56C4">
        <w:rPr>
          <w:rFonts w:eastAsia="Times New Roman" w:cstheme="minorHAnsi"/>
          <w:sz w:val="24"/>
          <w:szCs w:val="24"/>
          <w:lang w:val="et-EE" w:eastAsia="et-EE"/>
        </w:rPr>
        <w:br/>
        <w:t>Riigikogu liige</w:t>
      </w:r>
    </w:p>
    <w:sectPr w:rsidR="0075285F" w:rsidRPr="005C56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9AF"/>
    <w:multiLevelType w:val="multilevel"/>
    <w:tmpl w:val="3B06A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7733A"/>
    <w:multiLevelType w:val="multilevel"/>
    <w:tmpl w:val="84D6733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B3505"/>
    <w:multiLevelType w:val="multilevel"/>
    <w:tmpl w:val="78E42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BC2B26"/>
    <w:multiLevelType w:val="multilevel"/>
    <w:tmpl w:val="06C05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C16BD3"/>
    <w:multiLevelType w:val="multilevel"/>
    <w:tmpl w:val="77580D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DA788B"/>
    <w:multiLevelType w:val="hybridMultilevel"/>
    <w:tmpl w:val="9BA6BFE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70B527D"/>
    <w:multiLevelType w:val="hybridMultilevel"/>
    <w:tmpl w:val="8B7ECC42"/>
    <w:lvl w:ilvl="0" w:tplc="7F241D7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A6C0939"/>
    <w:multiLevelType w:val="multilevel"/>
    <w:tmpl w:val="F350D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23711"/>
    <w:multiLevelType w:val="multilevel"/>
    <w:tmpl w:val="671050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CB7A3C"/>
    <w:multiLevelType w:val="hybridMultilevel"/>
    <w:tmpl w:val="69F427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4242B52"/>
    <w:multiLevelType w:val="multilevel"/>
    <w:tmpl w:val="3EE2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3D2252"/>
    <w:multiLevelType w:val="hybridMultilevel"/>
    <w:tmpl w:val="AF2E129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88C1B70"/>
    <w:multiLevelType w:val="hybridMultilevel"/>
    <w:tmpl w:val="44E6877E"/>
    <w:lvl w:ilvl="0" w:tplc="0425000F">
      <w:start w:val="2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12735B0"/>
    <w:multiLevelType w:val="hybridMultilevel"/>
    <w:tmpl w:val="D18C9E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69877719">
    <w:abstractNumId w:val="5"/>
  </w:num>
  <w:num w:numId="2" w16cid:durableId="1470436892">
    <w:abstractNumId w:val="13"/>
  </w:num>
  <w:num w:numId="3" w16cid:durableId="1698772419">
    <w:abstractNumId w:val="9"/>
  </w:num>
  <w:num w:numId="4" w16cid:durableId="2014918331">
    <w:abstractNumId w:val="11"/>
  </w:num>
  <w:num w:numId="5" w16cid:durableId="2018577726">
    <w:abstractNumId w:val="0"/>
  </w:num>
  <w:num w:numId="6" w16cid:durableId="1300067619">
    <w:abstractNumId w:val="10"/>
  </w:num>
  <w:num w:numId="7" w16cid:durableId="1805810602">
    <w:abstractNumId w:val="7"/>
  </w:num>
  <w:num w:numId="8" w16cid:durableId="1989552791">
    <w:abstractNumId w:val="3"/>
  </w:num>
  <w:num w:numId="9" w16cid:durableId="583103713">
    <w:abstractNumId w:val="2"/>
  </w:num>
  <w:num w:numId="10" w16cid:durableId="208566291">
    <w:abstractNumId w:val="1"/>
  </w:num>
  <w:num w:numId="11" w16cid:durableId="397359788">
    <w:abstractNumId w:val="8"/>
  </w:num>
  <w:num w:numId="12" w16cid:durableId="322204076">
    <w:abstractNumId w:val="12"/>
  </w:num>
  <w:num w:numId="13" w16cid:durableId="945693062">
    <w:abstractNumId w:val="6"/>
  </w:num>
  <w:num w:numId="14" w16cid:durableId="1347176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A73"/>
    <w:rsid w:val="00176633"/>
    <w:rsid w:val="00197D38"/>
    <w:rsid w:val="002316C7"/>
    <w:rsid w:val="002734B5"/>
    <w:rsid w:val="002C0375"/>
    <w:rsid w:val="00310973"/>
    <w:rsid w:val="00347D36"/>
    <w:rsid w:val="00374DA8"/>
    <w:rsid w:val="00434823"/>
    <w:rsid w:val="0046329E"/>
    <w:rsid w:val="005651C8"/>
    <w:rsid w:val="00574B6D"/>
    <w:rsid w:val="005817D7"/>
    <w:rsid w:val="005B4E31"/>
    <w:rsid w:val="005C56C4"/>
    <w:rsid w:val="0065620F"/>
    <w:rsid w:val="006A7D9E"/>
    <w:rsid w:val="006E0FDA"/>
    <w:rsid w:val="0075285F"/>
    <w:rsid w:val="00791776"/>
    <w:rsid w:val="007C5AC2"/>
    <w:rsid w:val="008468CE"/>
    <w:rsid w:val="008D7471"/>
    <w:rsid w:val="00916A73"/>
    <w:rsid w:val="00984E22"/>
    <w:rsid w:val="009C116A"/>
    <w:rsid w:val="009D2A1F"/>
    <w:rsid w:val="009F51A4"/>
    <w:rsid w:val="00AD36C8"/>
    <w:rsid w:val="00B04209"/>
    <w:rsid w:val="00B325A3"/>
    <w:rsid w:val="00B635B5"/>
    <w:rsid w:val="00B84402"/>
    <w:rsid w:val="00BB1083"/>
    <w:rsid w:val="00C041C1"/>
    <w:rsid w:val="00C116B9"/>
    <w:rsid w:val="00CA208B"/>
    <w:rsid w:val="00CC0ABA"/>
    <w:rsid w:val="00D50BCB"/>
    <w:rsid w:val="00D93101"/>
    <w:rsid w:val="00DA73A9"/>
    <w:rsid w:val="00E439F9"/>
    <w:rsid w:val="00E545BA"/>
    <w:rsid w:val="00ED1885"/>
    <w:rsid w:val="00EE03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EF533"/>
  <w15:chartTrackingRefBased/>
  <w15:docId w15:val="{B3879126-1A1A-4B13-A9B0-6CF56F1E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16A73"/>
    <w:pPr>
      <w:spacing w:after="250" w:line="260" w:lineRule="exact"/>
    </w:pPr>
    <w:rPr>
      <w:sz w:val="20"/>
      <w:lang w:val="en-US"/>
    </w:rPr>
  </w:style>
  <w:style w:type="paragraph" w:styleId="Pealkiri1">
    <w:name w:val="heading 1"/>
    <w:basedOn w:val="Normaallaad"/>
    <w:next w:val="Normaallaad"/>
    <w:link w:val="Pealkiri1Mrk"/>
    <w:uiPriority w:val="9"/>
    <w:qFormat/>
    <w:rsid w:val="00574B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semiHidden/>
    <w:unhideWhenUsed/>
    <w:qFormat/>
    <w:rsid w:val="00EE03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semiHidden/>
    <w:unhideWhenUsed/>
    <w:qFormat/>
    <w:rsid w:val="00B042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74B6D"/>
    <w:rPr>
      <w:rFonts w:asciiTheme="majorHAnsi" w:eastAsiaTheme="majorEastAsia" w:hAnsiTheme="majorHAnsi" w:cstheme="majorBidi"/>
      <w:color w:val="2F5496" w:themeColor="accent1" w:themeShade="BF"/>
      <w:sz w:val="32"/>
      <w:szCs w:val="32"/>
      <w:lang w:val="en-US"/>
    </w:rPr>
  </w:style>
  <w:style w:type="character" w:styleId="Hperlink">
    <w:name w:val="Hyperlink"/>
    <w:basedOn w:val="Liguvaikefont"/>
    <w:uiPriority w:val="99"/>
    <w:unhideWhenUsed/>
    <w:rsid w:val="00574B6D"/>
    <w:rPr>
      <w:color w:val="0563C1" w:themeColor="hyperlink"/>
      <w:u w:val="single"/>
    </w:rPr>
  </w:style>
  <w:style w:type="character" w:styleId="Lahendamatamainimine">
    <w:name w:val="Unresolved Mention"/>
    <w:basedOn w:val="Liguvaikefont"/>
    <w:uiPriority w:val="99"/>
    <w:semiHidden/>
    <w:unhideWhenUsed/>
    <w:rsid w:val="00574B6D"/>
    <w:rPr>
      <w:color w:val="605E5C"/>
      <w:shd w:val="clear" w:color="auto" w:fill="E1DFDD"/>
    </w:rPr>
  </w:style>
  <w:style w:type="paragraph" w:styleId="Loendilik">
    <w:name w:val="List Paragraph"/>
    <w:basedOn w:val="Normaallaad"/>
    <w:uiPriority w:val="34"/>
    <w:qFormat/>
    <w:rsid w:val="00374DA8"/>
    <w:pPr>
      <w:ind w:left="720"/>
      <w:contextualSpacing/>
    </w:pPr>
  </w:style>
  <w:style w:type="character" w:customStyle="1" w:styleId="Pealkiri2Mrk">
    <w:name w:val="Pealkiri 2 Märk"/>
    <w:basedOn w:val="Liguvaikefont"/>
    <w:link w:val="Pealkiri2"/>
    <w:uiPriority w:val="9"/>
    <w:semiHidden/>
    <w:rsid w:val="00EE03C1"/>
    <w:rPr>
      <w:rFonts w:asciiTheme="majorHAnsi" w:eastAsiaTheme="majorEastAsia" w:hAnsiTheme="majorHAnsi" w:cstheme="majorBidi"/>
      <w:color w:val="2F5496" w:themeColor="accent1" w:themeShade="BF"/>
      <w:sz w:val="26"/>
      <w:szCs w:val="26"/>
      <w:lang w:val="en-US"/>
    </w:rPr>
  </w:style>
  <w:style w:type="character" w:customStyle="1" w:styleId="Pealkiri3Mrk">
    <w:name w:val="Pealkiri 3 Märk"/>
    <w:basedOn w:val="Liguvaikefont"/>
    <w:link w:val="Pealkiri3"/>
    <w:uiPriority w:val="9"/>
    <w:semiHidden/>
    <w:rsid w:val="00B04209"/>
    <w:rPr>
      <w:rFonts w:asciiTheme="majorHAnsi" w:eastAsiaTheme="majorEastAsia" w:hAnsiTheme="majorHAnsi" w:cstheme="majorBidi"/>
      <w:color w:val="1F3763" w:themeColor="accent1" w:themeShade="7F"/>
      <w:sz w:val="24"/>
      <w:szCs w:val="24"/>
      <w:lang w:val="en-US"/>
    </w:rPr>
  </w:style>
  <w:style w:type="paragraph" w:styleId="Normaallaadveeb">
    <w:name w:val="Normal (Web)"/>
    <w:basedOn w:val="Normaallaad"/>
    <w:uiPriority w:val="99"/>
    <w:semiHidden/>
    <w:unhideWhenUsed/>
    <w:rsid w:val="00D9310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1167</Words>
  <Characters>6773</Characters>
  <Application>Microsoft Office Word</Application>
  <DocSecurity>0</DocSecurity>
  <Lines>56</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Pääro</dc:creator>
  <cp:keywords/>
  <dc:description/>
  <cp:lastModifiedBy>Aleksei Jevgrafov</cp:lastModifiedBy>
  <cp:revision>5</cp:revision>
  <dcterms:created xsi:type="dcterms:W3CDTF">2026-10-27T08:35:00Z</dcterms:created>
  <dcterms:modified xsi:type="dcterms:W3CDTF">2026-10-27T13:04:00Z</dcterms:modified>
</cp:coreProperties>
</file>